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1"/>
          <w:szCs w:val="21"/>
        </w:rPr>
      </w:pPr>
      <w:bookmarkStart w:id="0" w:name="_GoBack"/>
      <w:bookmarkEnd w:id="0"/>
      <w:r>
        <w:rPr>
          <w:rFonts w:hint="eastAsia" w:ascii="微软雅黑" w:hAnsi="微软雅黑" w:eastAsia="微软雅黑" w:cs="微软雅黑"/>
          <w:sz w:val="21"/>
          <w:szCs w:val="21"/>
        </w:rPr>
        <w:t>1、B型题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A.糖皮质激素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B.酚妥拉明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D.止血环酸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E.普鲁卡因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【单】咯血患者合并高血压、冠心病者，以上哪种止血药禁用或慎用（）。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A糖皮质激素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B酚妥拉明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D止血环酸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E普鲁卡因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垂体后叶素可引起血压升高、冠状动脉收缩，导致心肌缺血、心肌收缩无力和心绞痛，因此应禁用于高血压、冠心病患者。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A.糖皮质激素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B.酚妥拉明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C.垂体后叶素</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D.止血环酸</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E.普鲁卡因</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【单】咯血患者伴有脑血栓者，以上哪种止血药可能导致脑血栓加重？（）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A糖皮质激素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B酚妥拉明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C垂体后叶素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D止血环酸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E普鲁卡因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止血环酸止血效果比较强，应慎用于有血栓形成倾向者以及有明确血栓形成的患者。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【单】妊娠甲亢手术的适宜时间在（）。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妊娠期甲亢一般不宜做甲状腺次全切除术，如计划手术治疗，宜于妊娠中期（即妊娠4～6个月）施行。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【单】甲亢术前加服复方碘溶液在术前（）。</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术前准备：一般先以抗甲状腺药物控制病毒，心率恢复至80～90次/分以下，T&lt;sub&gt;3&lt;/sub&gt;、T&lt;sub&gt;4&lt;/sub&gt;血浓度降至正常，然后再加服复方碘溶液，以免引起病情复发。开始时每日3次，每次3～5滴，以后于数日内增加至每次10滴，维持2周后，再行手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【单】第2次放射性&lt;sup&gt;131&lt;/sup&gt;I治疗甲亢应在第一次治疗后（）。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&lt;sup&gt;131&lt;/sup&gt;I治疗完全发挥作用需3个月，过早进行第2次治疗可促发甲低发生。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6、B型题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【单】放射性&lt;sup&gt;131&lt;/sup&gt;I治疗甲亢，症状明显缓解或治愈在治疗的（）。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lt;sup&gt;131&lt;/sup&gt;I治疗本症的疗效，多在90％以上。疗效约在服&lt;sup&gt;131&lt;/sup&gt;I后第3～4周出现，随后症状逐月减轻；甲状腺缩小，体重增加，而于3～4个月绝大多数病人可达正常甲状腺功能水平，少数病人&lt;sup&gt;131&lt;/sup&gt;I的作用比较缓慢，甚至到治疗6个月症状才有逐渐改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7、B型题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B.3～4个月后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C.4～6个月</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D.2～3月内</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E.10～14天</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【单】抗甲状腺药物治疗甲亢最易发生粒细胞减少的时间是初始治疗的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B3～4个月后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C4～6个月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D2～3月内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E10～14天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出现粒细胞缺乏症，以甲基硫氧嘧啶最多，丙基硫氧嘧啶最小，常见于开始服药2～3个月内，但也可见于全程中的任何时间。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【单】男性，64岁。因食管癌行手术治疗，留置胃管。手术后4d患者咳嗽，痰略带黄色，发热38.4℃，气急，右下肺闻及较多细湿啰音。X线胸片示右肺下大片炎性病变。推测其最可能的病原体（）。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B军团杆菌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C铜绿假单胞菌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D肠道革兰阴性杆菌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E流感嗜血杆菌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医院内获得肺炎的病原体以革兰阴性杆菌最常见。该患者留置胃管，更增加了胃肠革兰阴性杆菌逆行，经咽喉部再吸入下呼吸道的危险性。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【单】男性，68岁。患慢性支气管炎和肺气肿10余年，近3d来咳嗽、气急加重，痰稍黄就诊。痰涂片见球状革兰阴性小杆菌。其可能病原体是（）。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A肺炎链球菌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B铜绿假单胞菌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C流感嗜血杆菌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D肺炎克雷白杆菌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E不动杆菌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流感嗜血杆菌是慢性阻塞性肺病肺部感染最常见病原体之一，该菌形态为多形性(球)杆菌，革兰染色阴性。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【单】女性，70岁。慢性咳嗽、咳痰20余年，近1周来咳嗽加重，痰量增加就诊。胸片示“支气管周围炎”。痰涂片见革兰阴性球菌。推测其最可能的病原体是（）。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A流感嗜血杆菌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B莫拉卡他菌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C黏膜奈瑟菌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D脑膜炎双球菌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E淋球菌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莫拉卡他菌是慢性阻塞性肺病肺部感染另一种最常见病原体，该菌为革兰阴性球菌。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30岁。旅游归来感全身乏力，翌日起出现寒战，高热，头痛和肌肉酸痛，干咳，右侧胸痛来急诊。X线示右下片状浸润影。曾在基层医院应用头孢唑啉、阿米卡星(丁胺卡那霉素)等治疗无效。症状加重，高热达40℃，谵妄，腹泻。体检：热性重病容，脉搏72次/min，巩膜轻度黄染，右下肺呼吸音降低。实验室检查：血清钠130mmol/L。推测其最可能的病原体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B军团杆菌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C铜绿假单胞菌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D粪肠球菌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E厌氧菌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军团杆菌常存在于宾馆或办公室空调器管道系统中。军团菌肺炎在临床上除呼吸系统症状外常伴有其他系统受累。低钠血症亦为其特点之一。仅对红霉素、利福平有效。本病例具备以上各点，故考虑其可能性较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因胃癌行胃大部切除，手术后第3天起高热，寒战，咳嗽，少量黄脓痰，左下胸痛。X线示左下肺炎伴脓肿形成。痰多次培养均为金黄色葡萄球菌，药物敏感测定对苯唑西林耐药。下列抗生素治疗选择哪一项是不妥当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A头孢他啶(复达欣)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D环丙沙星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E亚胺培南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本例为耐甲氧西林(目前多代以苯唑西林)金黄色葡萄菌(MRSA)感染，此种耐药菌株对几乎所有B内酰胺类、氨基糖苷类等常用抗生素耐药，仅对万古霉素、利福平等少数抗生素敏感。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【单】普通型肺炎球菌肺炎的治疗，最主要的措施是（）。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A卧床休息，补液</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B给氧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C退热止痛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D祛痰止咳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E选用敏感抗生素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由于肺炎链球茵对多数抗生素还是非常敏感的，对于没有并发症的肺炎链球茵肺炎最主要的治疗还是积极进行抗感染治疗。其他都是其辅助治疗。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【单】女性，30岁，突起高热，胸痛，咳铁锈色痰，左下肺实变征。X线胸片示左下肺炎，青霉素肌注每次160万U，3/d，5天后仍不退，且左胸饱满，呼吸音消失。下列检查哪项最重要？（）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B肺功能测定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C多次痰培养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DX线胸片及胸部B超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大叶肺炎病情严重或治疗不及时可并发胸膜炎或脓胸。体检可见胸廓饱满、呼吸音消失等胸腔积液体征。行胸片和B超检查可以明确有无胸腔积液。</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【单】男性，26岁，受凉后突起畏寒、发热，体温39℃，伴左侧胸痛，咳少量白痰。胸透示左下肺野大片淡薄阴影，予以青霉素治疗1天后，体温接近正常。最可能的诊断是（）。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D病毒性肺炎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炎克雷伯杆茵肺炎多见于体弱、有慢性心肺疾病的患者，常为院内获得性感染，临床表现可有起病急、高热、咳嗽等，但痰液常为黏稠脓性、量多、带血、灰绿或砖红色、胶胨状，青霉素无效。金葡茵肺炎的临床症状常较重，起病多急骤，高热、寒战，痰常脓性，X线常呈肺段或肺叶实变，或呈叶状浸润，其中有单个或多发的液气囊腔。病毒性肺炎的X线表现多为间质改变，青霉素治疗无效。肺炎支原体肺炎通常起病较缓慢，表现乏力、咽痛、肌痛等，X线显示肺部多种形态的浸润影，青霉素治疗无效。肺炎球菌肺炎的临床特点为急性发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【单】确诊肺炎链球菌引起的肺炎，下列哪一项最有价值？（）</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A血白细胞总数及中性粒细胞数增高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B痰培养为肺炎链球菌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C肺实变体征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DX线胸片示肺部大片状阴影，呈肺叶或肺段分布</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E肺部湿性啰音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除病原学检查外，肺炎的其他表现对病因学的诊断均缺乏特异性。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【单】致病力与细菌产生的凝固酶有关的是（）。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B金黄色葡萄球菌肺炎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C克雷伯杆菌肺炎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D支原体肺炎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E病毒性肺炎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金黄色葡萄球菌致病力可用血浆凝固酶来测定，阳性者其致病力较强。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【单】有关军团菌肺炎论述不正确的是（）。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A可经过供水系统、空调等传播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B可表现为多系统损害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C确定诊断主要依赖抗体的测定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D治疗可以选择红霉素或左旋氧氟沙星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E容易出现肺脓肿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抗体检测属血清学检查范畴，存在大多的假阳性率，1次军团菌感染后抗体升高可持续数月或数年，单次抗体升高不能区别既往或是现正感染，血清学诊断多用于回顾性诊断及流行病学调查。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19、A1型题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【单】下列抗生素均可用于军团菌肺炎的治疗，除了（）。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A头孢他啶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B红霉素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C左旋氧氟沙星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E阿奇霉素.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军团菌肺炎首选红霉素，大环内脂类亦有效，危重者可联合利福平、氨基糖苷类、青霉素类，头孢菌素对本菌无效。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【单】以下哪项不是医院内获得性肺炎的特点？（）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A以革兰阴性杆菌多见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B多为耐药菌感染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C喹诺酮类抗生素是治疗的主要药物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D对产超广谱β内酰胺酶的细菌应避免使用头孢菌素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E联合使用氨基糖苷类抗生素可以提高对耐药菌的治疗成功率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第三代头孢菌素的广泛应用，产超广谱酽内酰胺酶菌株，特别是肺炎克雷伯杆菌和大肠埃希菌的流行，并形成晚发性医院获得性肺炎的重要病原，在选择抗生素治疗时可选用抗广谱β内酰胺类/β内酰胺酶抑制剂类，如头孢哌酮/舒巴坦，或选择第四代头孢菌素类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【单】肺炎的治疗往往需要一定的疗程，下述叙述中不正确的是（）。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A军团菌肺炎的治疗疗程为2～3周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B对于社区获得性肺炎，使用抗生素3天而体温无变化者，需考虑更换抗生素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C合并COPD的患者，抗生素的疗程应适当延长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D肺炎球菌使用静脉抗生素体温正常后即可换用口服抗生素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E治疗期间定期复查X线胸片，当阴影基本吸收后停药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临床上肺部感染经一般疗程治疗后复查X线胸片肺部阴影尚未完全吸收，1～2周后复查X线胸片阴影完全吸收，故不能以阴影吸收与否来考虑是否停止抗生素治疗。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【单】有关抗生素副作用的论述，不正确的是（）。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A静脉滴注万古霉素时应缓慢，否则可引起“红人综合征”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B对青霉素过敏性休克的患者，应慎用头孢菌素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C泰能（依米配能一西司他丁）可以引起惊厥，对于脑血管意外的患者应慎用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D喹诺酮类抗生素可能影响软骨的发育，对儿童应禁用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E红霉素对肾功能有影响，应根据肌酐清除率调整</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红霉素对肝有一定的毒性，长期用药或剂量过大可引起肝功能损害；亦有间质性肾炎、急性肾衰竭的个例报道，但其发生与用药前肾功能是否存在异常无明显正相关联；有严重肾功能损害者禁用。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【单】某肺炎患者，痰培养结果为MSSA（甲氧西林敏感的金黄色葡萄球菌），治疗可首选下列哪种抗生素？（）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B氨苄青霉素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C邻氯青霉素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D氧哌嗪青霉素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金葡菌对青霉素G的耐药率已达90％，因此可选用耐青霉素的半合成青霉素或头孢菌素，MRSA可用万古霉素。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【单】治疗肺炎球菌肺炎时首选下列哪种药物？（）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A丁胺卡那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B青霉素G</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C庆大霉素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D红霉素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E四环素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虽然耐药菌日益增多，但青霉素仍是治疗肺炎链球菌的首选抗菌药。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【单】下列药物中，对军团菌肺炎治疗无效的药物是（）。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A红霉素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B强力霉素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D环丙沙星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E头孢他啶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军团菌肺炎治疗传统方法是红霉素l.0g静脉滴注每6小时l次，治疗反应较好2天后改为口服0.5g每6小时l次，疗程3周。重症患者加用利福平。疗程2～3周。目前新大环内酯类和喹诺酮类亦用于军团菌病的治疗，疗效确切，不良反应少，疗程可适当缩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26、A3/A4型题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男性，28岁，低热、干咳4周。X线胸片示双下肺散在斑片状阴影。血WBC及分类正常。反复使用多种抗生素治疗阴影无明显变化。体检无异常发现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【单】下列检查对诊断意义不大的是（）。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A胸部HRCT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B支气管肺泡灌洗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C冷凝集试验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D痰真菌培养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E穿刺肺活检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抗菌药物应用无效，且病程较长，不支持支原体肺炎诊断，故不需要做冷凝集实验。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27、A3/A4型题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男性，28岁，低热、干咳4周。X线胸片示双下肺散在斑片状阴影。血WBC及分类正常。反复使用多种抗生素治疗阴影无明显变化。体检无异常发现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【单】患者病理标本经墨汁染色，见到带有透明夹膜的圆形病原体。该患者的可能诊断为（）。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A寄生虫感染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B新型隐球菌感染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C白色念珠菌感染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D卡氏肺囊虫感染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E奴卡菌感染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隐球菌墨汁染色可以找到未染色的夹膜。</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28、A3/A4型题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男性，28岁，低热、干咳4周。X线胸片示双下肺散在斑片状阴影。血WBC及分类正常。反复使用多种抗生素治疗阴影无明显变化。体检无异常发现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【单】治疗应首选下列何种药物？（）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A氟康唑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B氟尿嘧啶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CSMZco</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D四环素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E阿苯达唑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氟康唑对新型隐球菌有明显的抗菌活性，氟尿嘧啶单独应用易产生耐药性。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29、A3/A4型题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男性，44岁。因高处坠落多发性骨折并发急性呼吸窘迫综合征（ARDS），骨折已经过处理，正接受人工气道和呼气末正压机械通气治疗。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【单】为预防内源性下呼吸道感染，应采取的主要措施为（）。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A预防性应用广谱抗生素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B改气管插管为气管切开</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C避免应用H&lt;sub&gt;2&lt;/sub&gt;受体阻滞剂以防止胃液pH升高，及试用选择性胃肠道脱污染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D防止呕吐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E提高患者免疫力，如注射免疫球蛋白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医院获得性肺炎的内源性感染主要来自口咽部和胃肠道定植菌。正常胃液pH约为1，是无菌的，在重危患者中为预防和治疗应激性溃疡出血，常使用H&lt;sub&gt;2&lt;/sub&gt;受体阻滞剂或碱性药物，pH升至4时便有大量肠道革兰阴性杆菌在胃内繁殖和定植，并逆行至口咽部，在留置胃管患者尤其容易发生这种内源性细菌易位或移居。当其吸入下呼吸道便引起医院内获得性肺炎。为此，预防医院内获得性内源性肺炎感染的重要措施之一是保持胃液酸度。此外，近年来提倡应用选择性消化道脱污染也是预防内源性感染的有效方法，选择抗需氧革兰阴性杆菌的肠道不吸收的多黏菌素E和妥布霉素联合抗真菌药物两性霉素B制成混悬液口服和制成软膏涂布口咽部位，抑制和消灭需氧革兰阴性杆菌，而不影响肠道厌氧菌，因为后者是维护胃肠道正常生理功能所必需。为提高预防效果和治疗可能已经存在的感染，选择性消化道脱污染方案可加用头孢噻肟静脉给药4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【单】早期肺脓肿未形成空洞时最易与下列哪种疾病混淆？（）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A细菌性肺炎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B支气管扩张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C空洞性肺结核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D肺囊肿合并感染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细菌性肺炎与早期肺脓肿在症状和X线胸片上表现很相似；但常见的肺炎链球菌肺炎多伴有口周疱疹、铁锈色痰而无大量脓痰，X线胸片示肺叶或段性实变或呈片状淡薄炎症改变，边缘模糊不清，没有空洞形成。当用抗生素治疗后高热不退，咳嗽、咳痰加剧并咳出大量脓痰时应考虑肺脓肿。支气管扩张很少有片状阴影；空洞性肺结核与肺囊肿多有空洞可资鉴别。</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因胃癌行胃大部切除，手术后第3天起高热，寒战，咳嗽，少量黄脓痰，左下胸痛。X线示左下肺炎伴脓肿形成。痰多次培养均为金黄色葡萄球菌，药物敏感测定对苯唑西林耐药。下列抗生素治疗选择哪一项是不妥当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A头孢他啶(复达欣)</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B万古霉素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C利福平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D环丙沙星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E亚胺培南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本例为耐甲氧西林(目前多代以苯唑西林)金黄色葡萄菌(MRSA)感染，此种耐药菌株对几乎所有13内酰胺类、氨基糖苷类等常用抗生素耐药，仅对万古霉素，利福平等少数抗生素敏感。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【单】在有效抗生素治疗下，影响肺脓肿疗效的主要原因是（）。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A营养不良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B祛痰药使用不当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C脓液引流不畅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D支持疗法不得力</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E没有长期卧床休息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肺脓肿的治疗中，除积极有效的抗生素治疗之外，最重要的是脓液的引流。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【单】血源性肺脓肿最常见的病原菌是（）。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A大肠杆菌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B变形杆菌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D肺炎克雷伯杆菌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E草绿色链球菌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血源性肺脓肿的常见感染来源为皮肤、骨髓的化脓性感染，而这些部位的感染中金黄色葡萄球菌的比例较高，血源性肺脓肿以金黄色葡萄球菌多见。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34、A1型题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【单】男性，34岁。5天来发热、咳嗽、脓痰，量多，有腥臭味。胸片示：右肺下叶后基底段大片阴影，有空洞和液平。血常规WBC18×10&lt;sup&gt;9&lt;/sup&gt;/L，以下疾病哪种最可能？（）</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B肺囊肿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D真菌性肺炎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E肺结核空洞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肺脓肿是由于多种病因所引起的肺组织化脓性病变。早期为化脓性炎症，继而坏死形成脓肿。临床特征为高热、咳嗽和咳大量脓臭痰。多发生于壮年，男性多于女性。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32岁，受凉后出现高热、咳嗽、咳大量脓臭痰2周。查体：右下肺叩诊浊音，可闻及湿性啰音，查：WBC12×10&lt;sup&gt;9&lt;/sup&gt;/L，中性分叶92％。胸片示：右下叶背段大片阴影并有厚壁空洞，最重要的进一步检查应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A肺功能检查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B支气管舒张试验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D痰菌培养及药敏试验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E痰找瘤细胞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肺脓肿是细菌引起的肺的化脓性炎症，细菌学检查是其病因学诊断的关键。通过痰细菌培养和药物敏感试验可以明确肺脓肿致病菌种类，选择敏感抗生素。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36、A3/A4型题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【单】为明确诊断，下列哪项检查最有价值？（）</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A血沉</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B血气分析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C胸部X线胸片</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病史强烈提示吸入性肺脓肿的诊断。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37、A3/A4型题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【单】对本例病因学的诊断，最常用的手段是（）。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ACT检查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B胸部B超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C痰培养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E支气管造影</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痰培养简便易行，是检查呼吸道感染病原菌最常用的手段。</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38、A3/A4型题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【单】首选治疗措施为（）。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A治疗病患牙齿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B止咳祛痰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C青霉素抗感染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D氧疗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E糖皮质激素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由于为吸入性肺脓肿，以厌氧菌的可能性大，因此选C，其他如ABD为对症处理。而糖皮质激素没有使用指征。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39、A3/A4型题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男性，28岁，l周前有牙痛史，继而患“感冒”，出现畏寒、寒战、高热，胸痛，咳嗽，咳脓痰。查体：体温39.5℃，呼吸急促，呈急性重病容，心、肺检查未见异常。血象：WBC19×10&lt;sup&gt;9&lt;/sup&gt;/L，中性粒细胞90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32岁，受凉后出现高热、咳嗽、咳大量脓臭痰2周。查体：右下肺叩诊浊音，可闻及湿性啰音，查：WBC12×10&lt;sup&gt;9&lt;/sup&gt;/L，中性分叶92％。胸片示：右下叶背段大片阴影并有厚壁空洞，最重要的进一步检查应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A肺功能检查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B支气管舒张试验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D痰菌培养及药敏试验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E痰找瘤细胞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肺脓肿是细菌引起的肺的化脓性炎症，细菌学检查是其病因学诊断的关键。通过痰细菌培养和药物敏感试验可以明确肺脓肿致病菌种类，选择敏感抗生素。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40、A3/A4型题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51岁。因患胃癌行胃大部切除，手术后2天起咳嗽，痰呈黄脓性，体温39℃，稽留热型。X线胸部摄片示右中肺野大片浸润阴影，并见空洞和液平。痰培养多次为金黄色葡萄球菌。曾应用青霉素、苯唑西林、头孢呋辛、头孢噻肟、头孢他啶、阿米卡星等，病情不见改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【单】本例肺脓肿应考虑是下列哪型金黄色葡萄球菌引起（）。</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A耐甲氧西林金黄色葡萄球菌（MRSA）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B产青霉素酶金黄色葡萄球菌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C凝固酶阴性金黄色葡萄球菌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D凝固酶阳性金黄色葡萄球菌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E溶血性葡萄球菌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本例为耐甲氧西林（目前多代以苯唑西林）金黄色葡萄球菌（MRSA）感染，此种耐药菌株对几乎所有β内酰胺类、氨基糖苷类等常用抗生素耐药，仅对万古霉素，利福平等少数抗生素敏感。</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41、A3/A4型题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女性，54岁，2周前牙痛，右颌肿胀，自服去痛片和消炎药。近4天来高热，体温39.8℃，伴寒战、咳嗽、咳少量白痰。其后痰量逐渐增多，呈黄脓痰有臭味。WBC21×10&lt;sup&gt;9&lt;/sup&gt;/L，中性粒细胞94％。X线胸片：左上肺大片浓密阴影，内有3cm×3cm空洞，可见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【单】哪项检查是病因学诊断较为准确的方法？（）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A咳出痰病原学检查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B血培养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C军团体抗体测定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D胸部高分辨CT</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E经纤支镜双套管防污染技术取得深部痰液，涂片及培养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较好地取得病原学证据的方法。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42、A3/A4型题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女性，54岁，2周前牙痛，右颌肿胀，自服去痛片和消炎药。近4天来高热，体温39.8℃，伴寒战、咳嗽、咳少量白痰。其后痰量逐渐增多，呈黄脓痰有臭味。WBC21×10&lt;sup&gt;9&lt;/sup&gt;/L，中性粒细胞94％。X线胸片：左上肺大片浓密阴影，内有3cm×3cm空洞，可见液平。</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【单】应首先考虑的诊断是（）。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A原发性支气管肺癌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B吸入性肺脓肿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E支气管囊肿继发感染</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吸入性肺脓肿的典型临床表现。</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43、A3/A4型题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62岁，因寒战、发热7天（最高体温40℃）伴右侧胸痛、呼吸困难3天入院。体检：右侧胸廓饱满，叩诊浊音，呼吸音减弱。胸片示右侧胸腔积液、胸膜粘连。诊断性胸腔穿刺结果显示：胸腔积液呈脓性，比重1.038，有核细胞计数10×10&lt;sup&gt;9&lt;/sup&gt;/L，pH7.08，蛋白含量42g/L，Rivalta试验阳性，葡萄糖含量3.72mmol/L。胸腔积液LDH512U/L。外周血常规：WBC14×10&lt;sup&gt;9&lt;/sup&gt;/L，中性粒细胞92％。既往：糖尿病史12年，行饮食控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【单】根据胸腔积液的性质，该患者最可能的诊断是（）。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B脓胸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C癌性胸腔积液</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D乳糜胸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E血胸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【答案】B</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脓胸时胸腔积液白细胞计数常多达10×10&lt;sup&gt;9&lt;/sup&gt;/L以上。</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44、A3/A4型题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男性，62岁，因寒战、发热7天（最高体温40℃）伴右侧胸痛、呼吸困难3天入院。体检：右侧胸廓饱满，叩诊浊音，呼吸音减弱。胸片示右侧胸腔积液、胸膜粘连。诊断性胸腔穿刺结果显示：胸腔积液呈脓性，比重1.038，有核细胞计数10×10&lt;sup&gt;9&lt;/sup&gt;/L，pH7.08，蛋白含量42g/L，Rivalta试验阳性，葡萄糖含量3.72mmol/L。胸腔积液LDH512U/L。外周血常规：WBC14×10&lt;sup&gt;9&lt;/sup&gt;/L，中性粒细胞92％。既往：糖尿病史12年，行饮食控制。</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【单】最重要的治疗措施是（）。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A静脉应用抗菌药物</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B营养支持治疗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C胸腔穿刺或闭式引流+抗生素</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D胸膜剥脱术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E抗结核治疗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脓胸的治疗原则。</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45、A1型题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【单】男性，45岁，既往有肺结核史。近来，健康检查发现除右上陈旧肺结核外，右上叶后段可见2cm×2cm大小的结节影，应考虑（）。</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A坏死性肉芽肿</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B结节病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C肺错构瘤</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D周围型肺癌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E肺动静脉瘘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影像学检查并不能对结节的性质做出完全准确的判断。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46、A1型题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【单】男性患者，50岁，咳大量黏液痰，无明显发热等中毒症状，进行性呼吸困难。胸片呈弥漫性结节阴影，不均匀，不等大，密度高。肾脏正常，长期居住北方，无粉尘接触史，应首先考虑哪项诊断？（）</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A粟粒型肺结核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B矽肺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C肺血吸虫病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D肺肾出血综合征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E细支气管肺泡癌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细支气管肺泡癌多有大量白色泡沫痰，无发热等结核病中毒症状。胸片多为大小不一的结节状阴影；而粟粒型肺结核多有高热等结核病中毒症状；矽肺和肺血吸虫病多有其相应的病史；肺肾出血综合征多有相应的症状和体征可资鉴别。</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47、A1型题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【单】男性患者，50岁，慢性咳嗽、咳痰多年，近4个月上述症状加重，伴胸痛，活动性气短，偶有血染痰，抗感染治疗无效，胸片示左上叶肺不张，肺门阴影增大。应首先采取的确诊方法是（）。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A断层摄影加胸部CT扫描</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BPPD皮试</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C血抗结核抗体加CEA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D胸部超声波检查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患者中年男性，根据病史，考虑肿瘤可能性比较大，需确诊应首选纤维支气管镜检查，可观察肺不张的原因，并取得病理结果，而余几项检查不能取得病理结果。</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48、A1型题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【单】女性，30岁，突起高热，胸痛，咳铁锈色痰，左下肺实变征。X线胸片示左下肺炎，青霉素肌注每次160万U，3次/d，5天后仍不退，且左胸饱满，呼吸音消失。下列检查哪项最重要？（）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A血培养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B肺功能测定</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C多次痰培养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DX线胸片及胸部B超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E纤维支气管镜检查</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大叶肺炎病情严重或治疗不及时可并发胸膜炎或脓胸。体检可见胸廓饱满、呼吸音消失等胸腔积液体征。行胸片和B超检查可以明确有无胸腔积液。本例患者在大叶肺炎后，出现典型胸腔积液体征，因此符合上述临床过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49、A1型题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【单】男性，48岁。因寒战、高热、右侧胸痛，伴轻咳1周就诊。诊断右侧化脓性胸膜炎。上级医师查房时指出。除积极抗生素治疗外，应参考下列哪项检测指标放置胸腔引流管引流？（）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A胸水pH&amp;lt;7.20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B胸水细胞数≥10×10&lt;sup&gt;6&lt;/sup&gt;/L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C胸水蛋白含量≥40g/L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D胸水糖含量≥2.24mmol/L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E胸水细菌培养阳性</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脓胸患者胸水需要积极引流，据研究若pH≤7.20，极易引起胸膜增厚和包裹性脓胸，故应及早放置胸腔引流管引流</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50、A1型题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【单】男性，66岁，冠心病、慢性心力衰竭患者。胸片示左侧胸腔积液。下列哪项检查结果提示该患者胸腔积液的形成还有其他因素参与？（）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A比重1.016</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B总蛋白28.5g/L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CLDH215U/L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D间皮细胞占3％</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E单核细胞占84％</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【答案】C</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LDH大于200U/L时，常提示为渗出液，其他各项均为漏出液的特点。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51、A1型题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【单】有关胸腔积液穿刺抽液的检查和治疗，以下说法不正确的是（）。</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A穿刺时从肋骨上缘进针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B第l次抽液量应小于600～800mL</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C为安全起见，即使是大量胸腔积液也应在</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D胸腔积液抽出后为防止其凝固影响检查结果，应加构橼酸钠抗凝</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E应尽量避免在第9肋间以下穿刺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【答案】D</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枸橼酸钠为抗血凝剂，防止血液凝固，胸腔积液中血细胞比例较少，发生血液凝固的可能性不大；胸腔积液发生凝固多为渗出性胸腔积液蛋白含量过高，蛋白发生凝集。</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52、A1型题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【单】男性，53岁。因慢性咳喘30余年。晨起排便屏气时突起呼吸困难加重伴右侧胸痛，前来急诊。诊断右侧张力性气胸。下列处理意见中哪项是不妥当的？（）</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A胸腔插管持续负压引流排气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B胸腔插管正压排气</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C氧疗</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D血气监测</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E保持大便通畅</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张力性气胸只需要胸腔插管连接水封瓶正压排气，气体因胸腔压力高会自然排出，不需要负压吸引，况且持续负压吸引会使胸膜破口持续漏气，影响愈合</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53、A1型题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0</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【单】男性，20岁，突发左胸痛伴呼吸困难，体查左肺叩诊鼓音，呼吸音消失最可能的诊断为（）。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A急性心肌梗死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E自发性气胸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突发胸痛伴有呼吸困难，查体患侧为叩诊鼓音、呼吸音消失。为自发性气胸的临床特点。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54、B型题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A.急性心肌梗死</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B.肺动脉栓塞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D.结核性胸膜炎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E.自发性气胸</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【单】男性，20岁，突发左胸痛伴呼吸困难。左肺叩诊鼓音.呼吸音消失（）。</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A急性心肌梗死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E自发性气胸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【答案】E</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突发胸痛伴有呼吸困难，查体患侧为叩诊鼓音、呼吸音消失。为自发性气胸的临床特点。</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55、B型题</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A.急性心肌梗死</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B.肺动脉栓塞</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C.肺炎球菌肺炎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D.结核性胸膜炎</w:t>
      </w:r>
      <w:r>
        <w:rPr>
          <w:rFonts w:hint="eastAsia" w:ascii="微软雅黑" w:hAnsi="微软雅黑" w:eastAsia="微软雅黑" w:cs="微软雅黑"/>
          <w:sz w:val="21"/>
          <w:szCs w:val="21"/>
          <w:lang w:eastAsia="zh-CN"/>
        </w:rPr>
        <w:t xml:space="preserve">  </w:t>
      </w:r>
      <w:r>
        <w:rPr>
          <w:rFonts w:hint="eastAsia" w:ascii="微软雅黑" w:hAnsi="微软雅黑" w:eastAsia="微软雅黑" w:cs="微软雅黑"/>
          <w:sz w:val="21"/>
          <w:szCs w:val="21"/>
        </w:rPr>
        <w:t>E.自发性气胸</w:t>
      </w:r>
      <w:r>
        <w:rPr>
          <w:rFonts w:hint="eastAsia" w:ascii="微软雅黑" w:hAnsi="微软雅黑" w:eastAsia="微软雅黑" w:cs="微软雅黑"/>
          <w:sz w:val="21"/>
          <w:szCs w:val="21"/>
          <w:lang w:eastAsia="zh-CN"/>
        </w:rPr>
        <w:t xml:space="preserve">  </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【单】男性，60岁，劳累后感胸骨后持续疼痛，向左肩、臂放射，ECG示V&lt;sub&gt;1&lt;/sub&gt;～V&lt;sub&gt;5&lt;/sub&gt;ST段弓背向上抬高（）。</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A急性心肌梗死</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B肺动脉栓塞</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C肺炎球菌肺炎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D结核性胸膜炎</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E自发性气胸</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【答案】A</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解析</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急性心肌梗死多见于老年惠者，表现为胸骨后持续性疼痛，常放射至左肩、左臂内侧。</w:t>
      </w:r>
    </w:p>
    <w:p>
      <w:pPr>
        <w:rPr>
          <w:rFonts w:hint="eastAsia" w:ascii="微软雅黑" w:hAnsi="微软雅黑" w:eastAsia="微软雅黑" w:cs="微软雅黑"/>
          <w:sz w:val="21"/>
          <w:szCs w:val="21"/>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06413"/>
    <w:rsid w:val="1409661C"/>
    <w:rsid w:val="37715433"/>
    <w:rsid w:val="3A1804E0"/>
    <w:rsid w:val="3B604848"/>
    <w:rsid w:val="5ABB18AA"/>
    <w:rsid w:val="5DD36142"/>
    <w:rsid w:val="6B11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2020-09-04T08:13:00Z</dcterms:created>
  <dc:creator>EDZ</dc:creator>
  <cp:lastModifiedBy>王洪林</cp:lastModifiedBy>
  <dcterms:modified xsi:type="dcterms:W3CDTF">2022-02-11T06:17:01Z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963092349356425C9758D1016DADB348</vt:lpwstr>
  </property>
</Properties>
</file>